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1A1A2E"/>
          <w:sz w:val="56"/>
          <w:szCs w:val="56"/>
        </w:rPr>
        <w:t xml:space="preserve">Martin Kariuki</w:t>
      </w:r>
    </w:p>
    <w:p>
      <w:pPr>
        <w:spacing w:after="120" w:before="0"/>
      </w:pPr>
      <w:r>
        <w:rPr>
          <w:rFonts w:ascii="Calibri" w:cs="Calibri" w:eastAsia="Calibri" w:hAnsi="Calibri"/>
          <w:color w:val="006B5B"/>
          <w:sz w:val="22"/>
          <w:szCs w:val="22"/>
        </w:rPr>
        <w:t xml:space="preserve">Full-Stack Developer  ·  Systems Builder  ·  Nairobi, Kenya</w:t>
      </w:r>
    </w:p>
    <w:p>
      <w:pPr>
        <w:spacing w:after="0" w:before="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chismartin96@gmail.com</w:t>
      </w:r>
      <w:r>
        <w:rPr>
          <w:rFonts w:ascii="Calibri" w:cs="Calibri" w:eastAsia="Calibri" w:hAnsi="Calibri"/>
          <w:color w:val="D1D5DB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6B7280"/>
          <w:sz w:val="19"/>
          <w:szCs w:val="19"/>
        </w:rPr>
        <w:t xml:space="preserve">+254 768 770 117</w:t>
      </w:r>
      <w:r>
        <w:rPr>
          <w:rFonts w:ascii="Calibri" w:cs="Calibri" w:eastAsia="Calibri" w:hAnsi="Calibri"/>
          <w:color w:val="D1D5DB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6B7280"/>
          <w:sz w:val="19"/>
          <w:szCs w:val="19"/>
        </w:rPr>
        <w:t xml:space="preserve">github.com/Martin-mart</w:t>
      </w:r>
      <w:r>
        <w:rPr>
          <w:rFonts w:ascii="Calibri" w:cs="Calibri" w:eastAsia="Calibri" w:hAnsi="Calibri"/>
          <w:color w:val="D1D5DB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6B7280"/>
          <w:sz w:val="19"/>
          <w:szCs w:val="19"/>
        </w:rPr>
        <w:t xml:space="preserve">Nairobi, Kenya</w:t>
      </w:r>
    </w:p>
    <w:p>
      <w:pPr>
        <w:spacing w:after="0" w:before="60"/>
      </w:pPr>
      <w:r>
        <w:t xml:space="preserve"/>
      </w:r>
    </w:p>
    <w:p>
      <w:pPr>
        <w:pBdr>
          <w:bottom w:val="single" w:color="D1D5DB" w:sz="6" w:space="1"/>
        </w:pBdr>
        <w:spacing w:after="100" w:before="100"/>
      </w:pP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PROFESSIONAL SUMMARY</w:t>
      </w:r>
    </w:p>
    <w:p>
      <w:pPr>
        <w:pBdr>
          <w:bottom w:val="single" w:color="D1D5DB" w:sz="6" w:space="1"/>
        </w:pBdr>
        <w:spacing w:after="100" w:before="100"/>
      </w:pP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Full-stack developer with demonstrated experience designing and shipping production-grade web platforms for the East African market. Proficient in modern JavaScript ecosystems (React, Node.js, TypeScript) and cloud-native backends (Supabase, PostgreSQL, Redis, Docker). Built and architected six market-ready SaaS products spanning real estate, logistics, agriculture, e-government, and retail intelligence — each integrating M-Pesa/Daraja payment APIs and enforcing Row Level Security at the database layer. Comfortable owning the full delivery chain: system design → implementation → deployment → monitoring.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TECHNICAL SKILLS</w:t>
      </w:r>
    </w:p>
    <w:p>
      <w:pPr>
        <w:pBdr>
          <w:bottom w:val="single" w:color="D1D5DB" w:sz="6" w:space="1"/>
        </w:pBdr>
        <w:spacing w:after="100" w:before="100"/>
      </w:pPr>
    </w:p>
    <w:tbl>
      <w:tblPr>
        <w:tblW w:type="dxa" w:w="90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620"/>
        <w:gridCol w:w="7380"/>
      </w:tblGrid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Frontend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React 18/19   ·   Next.js   ·   TypeScript   ·   Vite   ·   Custom CSS Design Tokens   ·   PWA</w:t>
            </w:r>
          </w:p>
        </w:tc>
      </w:tr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Backend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Node.js   ·   Express.js   ·   NestJS   ·   PHP   ·   REST APIs   ·   Socket.IO</w:t>
            </w:r>
          </w:p>
        </w:tc>
      </w:tr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Database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PostgreSQL   ·   MySQL   ·   Supabase (RLS)   ·   Prisma ORM   ·   PostGIS   ·   Redis</w:t>
            </w:r>
          </w:p>
        </w:tc>
      </w:tr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DevOps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Docker   ·   Docker Compose   ·   Nginx   ·   GitHub Actions   ·   Linux   ·   Windows Server</w:t>
            </w:r>
          </w:p>
        </w:tc>
      </w:tr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Payments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M-Pesa Daraja STK Push   ·   IntaSend   ·   Idempotency Patterns   ·   Webhook Verification</w:t>
            </w:r>
          </w:p>
        </w:tc>
      </w:tr>
      <w:tr>
        <w:tc>
          <w:tcPr>
            <w:tcW w:type="dxa" w:w="162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006B5B"/>
                <w:sz w:val="19"/>
                <w:szCs w:val="19"/>
              </w:rPr>
              <w:t xml:space="preserve">Tools</w:t>
            </w:r>
          </w:p>
        </w:tc>
        <w:tc>
          <w:tcPr>
            <w:tcW w:type="dxa" w:w="738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374151"/>
                <w:sz w:val="19"/>
                <w:szCs w:val="19"/>
              </w:rPr>
              <w:t xml:space="preserve">Git   ·   BullMQ   ·   PgBouncer   ·   Tauri   ·   LibreOffice   ·   VS Code</w:t>
            </w:r>
          </w:p>
        </w:tc>
      </w:tr>
    </w:tbl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KEY PROJECTS</w:t>
      </w:r>
    </w:p>
    <w:p>
      <w:pPr>
        <w:pBdr>
          <w:bottom w:val="single" w:color="D1D5DB" w:sz="6" w:space="1"/>
        </w:pBdr>
        <w:spacing w:after="100" w:before="100"/>
      </w:pP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HoodHunt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React 18 · TypeScript · Vite · Supabase · M-Pesa · IntaSend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A Kenya-focused rental marketplace PWA with landlord, tenant, and admin roles. Landlords list properties with smart pricing and tier billing; tenants browse with AI recommendations, real-time chat, and area intelligence. Resolved a critical recursive RLS bug by rewriting all policies to plain inline expressions.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Implemented M-Pesa STK Push and IntaSend billing with prorated tier upgrades and auto-renew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Built admin dashboard with MRR forecasting, KYC verification, and SLA-tracked support tickets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Packaged for Hostinger with numbered SQL migration run order and .htaccess SPA routing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MamaFua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Express.js · Prisma · PostgreSQL + PostGIS · Redis · BullMQ · Docker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Uber-style on-demand cleaning marketplace; customers book cleaners with real-time GPS tracking via Socket.IO. Deployed via Docker Compose + Nginx targeting Neon managed Postgres.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Eliminated booking double-bookings with a btree_gist exclusion constraint on the reservations table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Reduced auth middleware DB load by 60-second Redis caching with immediate invalidation on role change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Rewrote fraud sweep from O(n) sequential loop to a single GROUP BY query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ShambaConnect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Node.js · Express · Supabase · React · Vite · M-Pesa Daraja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Agricultural marketplace and services ecosystem for Kenya — Jiji-style listings, livestock/input/equipment market, farm labour, veterinary &amp; agronomy services, transport, market price intelligence, and AI assistant.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Designed platform revenue model using M-Pesa only for ads, boosts, and subscriptions (not escrow)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Authored full documentation suite: README, ARCHITECTURE, SECURITY, DATABASE, API, DEPLOYMENT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RetailOS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React · TypeScript · NestJS · PostgreSQL · Prisma · Tauri · Docker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Retail intelligence, automation, and execution layer that wraps Odoo (the ERP system of record) for supermarkets, pharmacies, and agrovets. Vertical slices include Expiry, Waste, Forecasting, Dynamic Pricing, Reordering, and a Plugin SDK marketplace.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Designed an event engine and Command Centre dashboard on top of Odoo's API without forking it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Built a Tauri-based desktop POS client consuming the NestJS backend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Public Service Request System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React PWA · Supabase · TypeScript · Node.js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Mini eCitizen-style platform commissioned by Murang'a County Government. Citizens submit service requests; admins track, assign, and resolve them. Architected for high concurrency with full RLS enforcement and optimistic UI updates.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Gain Dollar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— 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React · Supabase · M-Pesa Daraja STK Push</w:t>
      </w:r>
    </w:p>
    <w:p>
      <w:pPr>
        <w:spacing w:after="40" w:before="4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AI microtask marketplace where workers pay a KSh 200 M-Pesa activation fee, complete tasks, and receive admin-approved wallet credits with simulated withdrawals. Implements idempotent payment flows and worker/admin role separation.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EXPERIENCE</w:t>
      </w:r>
    </w:p>
    <w:p>
      <w:pPr>
        <w:pBdr>
          <w:bottom w:val="single" w:color="D1D5DB" w:sz="6" w:space="1"/>
        </w:pBdr>
        <w:spacing w:after="100" w:before="100"/>
      </w:pPr>
    </w:p>
    <w:p>
      <w:pPr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Freelance Full-Stack Developer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·  </w:t>
      </w:r>
      <w:r>
        <w:rPr>
          <w:rFonts w:ascii="Calibri" w:cs="Calibri" w:eastAsia="Calibri" w:hAnsi="Calibri"/>
          <w:b/>
          <w:bCs/>
          <w:color w:val="006B5B"/>
          <w:sz w:val="20"/>
          <w:szCs w:val="20"/>
        </w:rPr>
        <w:t xml:space="preserve">Self-Employed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Jan 2024 – Present  |  Nairobi, Kenya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Designed, built, and launched six end-to-end SaaS platforms targeting Kenyan and East African markets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Delivered government contract for Murang'a County: React PWA + Supabase with high-security concurrent request handling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Integrated M-Pesa Daraja APIs across multiple platforms with backend-verified, idempotent payment flows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Managed full DevOps lifecycle: Docker Compose, Nginx, PostgreSQL migrations, monitoring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EDUCATION</w:t>
      </w:r>
    </w:p>
    <w:p>
      <w:pPr>
        <w:pBdr>
          <w:bottom w:val="single" w:color="D1D5DB" w:sz="6" w:space="1"/>
        </w:pBdr>
        <w:spacing w:after="100" w:before="100"/>
      </w:pPr>
    </w:p>
    <w:p>
      <w:pPr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BSc Information Technology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·  </w:t>
      </w:r>
      <w:r>
        <w:rPr>
          <w:rFonts w:ascii="Calibri" w:cs="Calibri" w:eastAsia="Calibri" w:hAnsi="Calibri"/>
          <w:b/>
          <w:bCs/>
          <w:color w:val="006B5B"/>
          <w:sz w:val="20"/>
          <w:szCs w:val="20"/>
        </w:rPr>
        <w:t xml:space="preserve">University of Embu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Sep 2022 – Aug 2026  |  Embu, Kenya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Second Class Honours (Lower Division)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Coursework: Software Engineering, Database Systems, Networks, Cybersecurity Fundamentals, Web Development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B5B"/>
          <w:spacing w:val="60"/>
          <w:sz w:val="22"/>
          <w:szCs w:val="22"/>
        </w:rPr>
        <w:t xml:space="preserve">ADDITIONAL</w:t>
      </w:r>
    </w:p>
    <w:p>
      <w:pPr>
        <w:pBdr>
          <w:bottom w:val="single" w:color="D1D5DB" w:sz="6" w:space="1"/>
        </w:pBdr>
        <w:spacing w:after="100" w:before="100"/>
      </w:pP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Languages:  English (fluent)  ·  Swahili (native)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Availability:  Open to full-time, contract, and remote opportunities</w:t>
      </w:r>
    </w:p>
    <w:p>
      <w:pPr>
        <w:spacing w:after="40" w:before="40"/>
        <w:ind w:left="288" w:hanging="215"/>
      </w:pPr>
      <w:r>
        <w:rPr>
          <w:rFonts w:ascii="Calibri" w:cs="Calibri" w:eastAsia="Calibri" w:hAnsi="Calibri"/>
          <w:color w:val="006B5B"/>
          <w:sz w:val="20"/>
          <w:szCs w:val="20"/>
        </w:rPr>
        <w:t xml:space="preserve">▸  </w:t>
      </w:r>
      <w:r>
        <w:rPr>
          <w:rFonts w:ascii="Calibri" w:cs="Calibri" w:eastAsia="Calibri" w:hAnsi="Calibri"/>
          <w:b w:val="false"/>
          <w:bCs w:val="false"/>
          <w:color w:val="374151"/>
          <w:sz w:val="20"/>
          <w:szCs w:val="20"/>
        </w:rPr>
        <w:t xml:space="preserve">Interests:  Cybersecurity, cloud-native architecture, fintech, e-government systems</w:t>
      </w:r>
    </w:p>
    <w:p>
      <w:pPr>
        <w:spacing w:after="0" w:before="300"/>
        <w:jc w:val="center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References available on request</w:t>
      </w:r>
    </w:p>
    <w:sectPr>
      <w:pgSz w:w="12240" w:h="15840" w:orient="portrait"/>
      <w:pgMar w:top="1080" w:right="1296" w:bottom="1080" w:left="1296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74151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2026-10-31T22:04:55.496Z</dcterms:created>
  <dcterms:modified xsi:type="dcterms:W3CDTF">2026-10-31T22:04:55.509Z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